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44"/>
          <w:szCs w:val="44"/>
        </w:rPr>
        <w:t>广西壮族自治区血液中心2022年度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招聘工作人员报名表</w:t>
      </w:r>
    </w:p>
    <w:bookmarkEnd w:id="0"/>
    <w:p>
      <w:pPr>
        <w:widowControl/>
        <w:spacing w:line="500" w:lineRule="exact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tbl>
      <w:tblPr>
        <w:tblStyle w:val="5"/>
        <w:tblW w:w="90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07"/>
        <w:gridCol w:w="1287"/>
        <w:gridCol w:w="1986"/>
        <w:gridCol w:w="71"/>
        <w:gridCol w:w="1367"/>
        <w:gridCol w:w="434"/>
        <w:gridCol w:w="617"/>
        <w:gridCol w:w="16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87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536870345" w:lineRule="auto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445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609" w:type="dxa"/>
          </w:tcPr>
          <w:p>
            <w:pPr>
              <w:widowControl/>
              <w:spacing w:line="60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409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737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专业技术职务资格(职称)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执业类别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3344" w:type="dxa"/>
            <w:gridSpan w:val="3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  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  位</w:t>
            </w:r>
          </w:p>
        </w:tc>
        <w:tc>
          <w:tcPr>
            <w:tcW w:w="2660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34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rPr>
                <w:rFonts w:hint="eastAsia"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60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spacing w:line="600" w:lineRule="exac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215" w:type="dxa"/>
            <w:tcBorders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FangSong_GB2312" w:hAnsi="宋体" w:eastAsia="FangSong_GB2312" w:cs="宋体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20"/>
                <w:kern w:val="0"/>
                <w:sz w:val="28"/>
                <w:szCs w:val="28"/>
              </w:rPr>
              <w:t>学习简历</w:t>
            </w:r>
          </w:p>
        </w:tc>
        <w:tc>
          <w:tcPr>
            <w:tcW w:w="787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215" w:type="dxa"/>
            <w:tcBorders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 w:hAnsi="宋体" w:eastAsia="FangSong_GB2312" w:cs="宋体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20"/>
                <w:kern w:val="0"/>
                <w:sz w:val="28"/>
                <w:szCs w:val="28"/>
              </w:rPr>
              <w:t>工作简 历</w:t>
            </w:r>
          </w:p>
        </w:tc>
        <w:tc>
          <w:tcPr>
            <w:tcW w:w="7878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FangSong_GB2312" w:eastAsia="FangSong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JlMzA1ZDU1MTUyYTJiNjExY2UzYmVhMjNlMTc0YWUifQ=="/>
  </w:docVars>
  <w:rsids>
    <w:rsidRoot w:val="00E14394"/>
    <w:rsid w:val="001A7420"/>
    <w:rsid w:val="008A6208"/>
    <w:rsid w:val="00E14394"/>
    <w:rsid w:val="067B1F1D"/>
    <w:rsid w:val="15472DB5"/>
    <w:rsid w:val="155511DD"/>
    <w:rsid w:val="24C12008"/>
    <w:rsid w:val="24C45421"/>
    <w:rsid w:val="2A2668C8"/>
    <w:rsid w:val="439573A0"/>
    <w:rsid w:val="5D1A6C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116</Words>
  <Characters>119</Characters>
  <Lines>1</Lines>
  <Paragraphs>1</Paragraphs>
  <TotalTime>273</TotalTime>
  <ScaleCrop>false</ScaleCrop>
  <LinksUpToDate>false</LinksUpToDate>
  <CharactersWithSpaces>129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2022-03-24T06:50:00Z</dcterms:created>
  <dc:creator>Administrator</dc:creator>
  <cp:lastModifiedBy>麦麦思</cp:lastModifiedBy>
  <cp:lastPrinted>2022-11-08T03:56:00Z</cp:lastPrinted>
  <dcterms:modified xsi:type="dcterms:W3CDTF">2022-11-08T09:18:10Z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948FFA3528764C56AEF43BFAC60B77EF</vt:lpwstr>
  </property>
</Properties>
</file>